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农业信息系统管理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07292）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1．数字农业的核心是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A．处方农业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B．精确农业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C．知识农业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D．虚拟农业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2．采用各种现代技术对农业地理空间关系进行模拟的信息系统是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A．农业地理信息系统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B．农业遥感信息系统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C．农业定位信息系统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D．农业科学信息系统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3．各级农业信息需求主体获得信息的渠道是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A．信宿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B．信源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C．信号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D．信道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4．用于存放常规知识和专业领域专家知识的是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A．数据库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B．推理库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C．知识库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D．决策库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5．从空间获取地面调查样地信息位置的是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A．遥感技术(RS)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B．地理信息技术(GIS)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C．全球定位技术(GPS)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D．虚拟现实技术(VR)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6．依靠传感器或地物高光谱技术可获得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A．属性信息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B．位置信息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C．空间信息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D．数据信息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7．信息科学和人工智能的首要组成部分是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A．信息识别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B．技术识别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C．数据识别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D．模式识别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8．诊断作物营养状况的技术是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A．根部光谱分析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B．冠层光谱分析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C．叶片光谱分析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D．茎部光谱分析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9．通过实验、测量、调查得到的结果是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A．图形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C．文字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10．人工智能的对象是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A．技能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C．软件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D．科学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11．构造和运行系统所消耗的要素是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A．边界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C．环境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12．将彩色图像转化为不同像素组成的灰度图像的方法是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A．滤波化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B．变量化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C．反相化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D．灰度化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13．通过抽象的数学语言反映植物生长阶段的模型是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A．拓扑结构模型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B．几何结构模型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C．生态结构模型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D．可视结构模型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14．反映植物并行生长特征的方法是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A．分形法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B．随机法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C．系统法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D．图形法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15．以大型机为中心的集中处理式网络结构是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A．浏览器／终端结构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B．客户机／终端结构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C．文件／终端结构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D．主机／终端结构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16．农业信息技术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17．专家系统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18．决策支持系统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19．农业生产管理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20．虚拟植物生长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21．我国正处于</w:t>
      </w:r>
      <w:r>
        <w:rPr>
          <w:rFonts w:hint="eastAsia"/>
          <w:sz w:val="24"/>
          <w:szCs w:val="24"/>
          <w:u w:val="single"/>
        </w:rPr>
        <w:t>原始</w:t>
      </w:r>
      <w:r>
        <w:rPr>
          <w:rFonts w:hint="eastAsia"/>
          <w:sz w:val="24"/>
          <w:szCs w:val="24"/>
        </w:rPr>
        <w:t>农业向现代农业转变的过程中。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22．提供大量的田间时空变化信息的技术是</w:t>
      </w:r>
      <w:r>
        <w:rPr>
          <w:rFonts w:hint="eastAsia"/>
          <w:sz w:val="24"/>
          <w:szCs w:val="24"/>
          <w:u w:val="single"/>
        </w:rPr>
        <w:t>GIS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23．信息采集系统的首要部件是</w:t>
      </w:r>
      <w:r>
        <w:rPr>
          <w:rFonts w:hint="eastAsia"/>
          <w:sz w:val="24"/>
          <w:szCs w:val="24"/>
          <w:u w:val="single"/>
        </w:rPr>
        <w:t>传感器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24．计算智能通过</w:t>
      </w:r>
      <w:r>
        <w:rPr>
          <w:rFonts w:hint="eastAsia"/>
          <w:sz w:val="24"/>
          <w:szCs w:val="24"/>
          <w:u w:val="single"/>
        </w:rPr>
        <w:t>推理</w:t>
      </w:r>
      <w:r>
        <w:rPr>
          <w:rFonts w:hint="eastAsia"/>
          <w:sz w:val="24"/>
          <w:szCs w:val="24"/>
        </w:rPr>
        <w:t>建立联系进行问题求解。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</w:t>
      </w:r>
      <w:r>
        <w:rPr>
          <w:rFonts w:hint="eastAsia"/>
          <w:sz w:val="24"/>
          <w:szCs w:val="24"/>
          <w:u w:val="single"/>
        </w:rPr>
        <w:t>田间尺度</w:t>
      </w:r>
      <w:r>
        <w:rPr>
          <w:rFonts w:hint="eastAsia"/>
          <w:sz w:val="24"/>
          <w:szCs w:val="24"/>
        </w:rPr>
        <w:t>的农业决策支持系统研究田间单一作物状态。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26．简述农业信息化发展的原因。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27．简述GPS在农业中的应用。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28．简述常用传感器技术。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29．简述知识库开发中选取语言程序需考虑的因素。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30．简述数据挖掘的实施步骤。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31．试述农业信息的特点。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32．试述我国农业信息化的发展趋势。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94CF3"/>
    <w:rsid w:val="12D8598C"/>
    <w:rsid w:val="1CD94CF3"/>
    <w:rsid w:val="20E7291E"/>
    <w:rsid w:val="268A4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2017-09-07T03:09:00Z</dcterms:created>
  <dc:creator>Administrator</dc:creator>
  <cp:lastModifiedBy>Administrator</cp:lastModifiedBy>
  <dcterms:modified xsi:type="dcterms:W3CDTF">2017-09-14T02:01:16Z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